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0"/>
        <w:rPr>
          <w:rFonts w:ascii="Times New Roman"/>
          <w:sz w:val="32"/>
        </w:rPr>
      </w:pPr>
    </w:p>
    <w:p>
      <w:pPr>
        <w:pStyle w:val="Title"/>
        <w:tabs>
          <w:tab w:pos="4235" w:val="left" w:leader="none"/>
          <w:tab w:pos="10488" w:val="left" w:leader="none"/>
        </w:tabs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466725</wp:posOffset>
            </wp:positionH>
            <wp:positionV relativeFrom="paragraph">
              <wp:posOffset>-378694</wp:posOffset>
            </wp:positionV>
            <wp:extent cx="1320800" cy="10477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BEBEBE" w:color="auto" w:val="clear"/>
        </w:rPr>
        <w:tab/>
      </w:r>
      <w:r>
        <w:rPr>
          <w:color w:val="000000"/>
          <w:spacing w:val="-12"/>
          <w:shd w:fill="BEBEBE" w:color="auto" w:val="clear"/>
        </w:rPr>
        <w:t>MANDAT</w:t>
      </w:r>
      <w:r>
        <w:rPr>
          <w:color w:val="000000"/>
          <w:spacing w:val="-9"/>
          <w:shd w:fill="BEBEBE" w:color="auto" w:val="clear"/>
        </w:rPr>
        <w:t> </w:t>
      </w:r>
      <w:r>
        <w:rPr>
          <w:color w:val="000000"/>
          <w:spacing w:val="-12"/>
          <w:shd w:fill="BEBEBE" w:color="auto" w:val="clear"/>
        </w:rPr>
        <w:t>DE</w:t>
      </w:r>
      <w:r>
        <w:rPr>
          <w:color w:val="000000"/>
          <w:spacing w:val="-6"/>
          <w:shd w:fill="BEBEBE" w:color="auto" w:val="clear"/>
        </w:rPr>
        <w:t> </w:t>
      </w:r>
      <w:r>
        <w:rPr>
          <w:color w:val="000000"/>
          <w:spacing w:val="-12"/>
          <w:shd w:fill="BEBEBE" w:color="auto" w:val="clear"/>
        </w:rPr>
        <w:t>PRELEVEMENT</w:t>
      </w:r>
      <w:r>
        <w:rPr>
          <w:color w:val="000000"/>
          <w:spacing w:val="-9"/>
          <w:shd w:fill="BEBEBE" w:color="auto" w:val="clear"/>
        </w:rPr>
        <w:t> </w:t>
      </w:r>
      <w:r>
        <w:rPr>
          <w:color w:val="000000"/>
          <w:spacing w:val="-12"/>
          <w:shd w:fill="BEBEBE" w:color="auto" w:val="clear"/>
        </w:rPr>
        <w:t>SEPA</w:t>
      </w:r>
      <w:r>
        <w:rPr>
          <w:color w:val="000000"/>
          <w:shd w:fill="BEBEBE" w:color="auto" w:val="clear"/>
        </w:rPr>
        <w:tab/>
      </w:r>
    </w:p>
    <w:p>
      <w:pPr>
        <w:spacing w:before="225"/>
        <w:ind w:left="2512" w:right="0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color w:val="000000"/>
          <w:sz w:val="28"/>
          <w:highlight w:val="yellow"/>
        </w:rPr>
        <w:t>(Joindre</w:t>
      </w:r>
      <w:r>
        <w:rPr>
          <w:rFonts w:ascii="Tahoma" w:hAnsi="Tahoma"/>
          <w:color w:val="000000"/>
          <w:spacing w:val="-5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un</w:t>
      </w:r>
      <w:r>
        <w:rPr>
          <w:rFonts w:ascii="Tahoma" w:hAnsi="Tahoma"/>
          <w:color w:val="000000"/>
          <w:spacing w:val="-4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relevé</w:t>
      </w:r>
      <w:r>
        <w:rPr>
          <w:rFonts w:ascii="Tahoma" w:hAnsi="Tahoma"/>
          <w:color w:val="000000"/>
          <w:spacing w:val="-2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d’identité</w:t>
      </w:r>
      <w:r>
        <w:rPr>
          <w:rFonts w:ascii="Tahoma" w:hAnsi="Tahoma"/>
          <w:color w:val="000000"/>
          <w:spacing w:val="-5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bancaire</w:t>
      </w:r>
      <w:r>
        <w:rPr>
          <w:rFonts w:ascii="Tahoma" w:hAnsi="Tahoma"/>
          <w:color w:val="000000"/>
          <w:spacing w:val="-6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au</w:t>
      </w:r>
      <w:r>
        <w:rPr>
          <w:rFonts w:ascii="Tahoma" w:hAnsi="Tahoma"/>
          <w:color w:val="000000"/>
          <w:spacing w:val="-5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format</w:t>
      </w:r>
      <w:r>
        <w:rPr>
          <w:rFonts w:ascii="Tahoma" w:hAnsi="Tahoma"/>
          <w:color w:val="000000"/>
          <w:spacing w:val="-3"/>
          <w:sz w:val="28"/>
          <w:highlight w:val="yellow"/>
        </w:rPr>
        <w:t> </w:t>
      </w:r>
      <w:r>
        <w:rPr>
          <w:rFonts w:ascii="Tahoma" w:hAnsi="Tahoma"/>
          <w:color w:val="000000"/>
          <w:sz w:val="28"/>
          <w:highlight w:val="yellow"/>
        </w:rPr>
        <w:t>IBAN</w:t>
      </w:r>
      <w:r>
        <w:rPr>
          <w:rFonts w:ascii="Tahoma" w:hAnsi="Tahoma"/>
          <w:color w:val="000000"/>
          <w:spacing w:val="-4"/>
          <w:sz w:val="28"/>
          <w:highlight w:val="yellow"/>
        </w:rPr>
        <w:t> BIC)</w:t>
      </w:r>
    </w:p>
    <w:p>
      <w:pPr>
        <w:pStyle w:val="BodyText"/>
        <w:spacing w:line="276" w:lineRule="auto" w:before="247"/>
        <w:ind w:left="100" w:right="133"/>
        <w:jc w:val="both"/>
      </w:pPr>
      <w:r>
        <w:rPr/>
        <w:t>En</w:t>
      </w:r>
      <w:r>
        <w:rPr>
          <w:spacing w:val="-7"/>
        </w:rPr>
        <w:t> </w:t>
      </w:r>
      <w:r>
        <w:rPr/>
        <w:t>signant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formulaire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mandat,</w:t>
      </w:r>
      <w:r>
        <w:rPr>
          <w:spacing w:val="-8"/>
        </w:rPr>
        <w:t> </w:t>
      </w:r>
      <w:r>
        <w:rPr/>
        <w:t>vous</w:t>
      </w:r>
      <w:r>
        <w:rPr>
          <w:spacing w:val="-8"/>
        </w:rPr>
        <w:t> </w:t>
      </w:r>
      <w:r>
        <w:rPr/>
        <w:t>autorisez</w:t>
      </w:r>
      <w:r>
        <w:rPr>
          <w:spacing w:val="-7"/>
        </w:rPr>
        <w:t> </w:t>
      </w:r>
      <w:r>
        <w:rPr/>
        <w:t>(A)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créancier</w:t>
      </w:r>
      <w:r>
        <w:rPr>
          <w:spacing w:val="-6"/>
        </w:rPr>
        <w:t> </w:t>
      </w:r>
      <w:r>
        <w:rPr/>
        <w:t>désigné</w:t>
      </w:r>
      <w:r>
        <w:rPr>
          <w:spacing w:val="-7"/>
        </w:rPr>
        <w:t> </w:t>
      </w:r>
      <w:r>
        <w:rPr/>
        <w:t>ci-après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envoyer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instructions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votre banque</w:t>
      </w:r>
      <w:r>
        <w:rPr>
          <w:spacing w:val="-8"/>
        </w:rPr>
        <w:t> </w:t>
      </w:r>
      <w:r>
        <w:rPr/>
        <w:t>pour</w:t>
      </w:r>
      <w:r>
        <w:rPr>
          <w:spacing w:val="-11"/>
        </w:rPr>
        <w:t> </w:t>
      </w:r>
      <w:r>
        <w:rPr/>
        <w:t>débiter</w:t>
      </w:r>
      <w:r>
        <w:rPr>
          <w:spacing w:val="-11"/>
        </w:rPr>
        <w:t> </w:t>
      </w:r>
      <w:r>
        <w:rPr/>
        <w:t>votre</w:t>
      </w:r>
      <w:r>
        <w:rPr>
          <w:spacing w:val="-12"/>
        </w:rPr>
        <w:t> </w:t>
      </w:r>
      <w:r>
        <w:rPr/>
        <w:t>compte,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(B)</w:t>
      </w:r>
      <w:r>
        <w:rPr>
          <w:spacing w:val="-10"/>
        </w:rPr>
        <w:t> </w:t>
      </w:r>
      <w:r>
        <w:rPr/>
        <w:t>votre</w:t>
      </w:r>
      <w:r>
        <w:rPr>
          <w:spacing w:val="-10"/>
        </w:rPr>
        <w:t> </w:t>
      </w:r>
      <w:r>
        <w:rPr/>
        <w:t>banque</w:t>
      </w:r>
      <w:r>
        <w:rPr>
          <w:spacing w:val="-8"/>
        </w:rPr>
        <w:t> </w:t>
      </w:r>
      <w:r>
        <w:rPr/>
        <w:t>à</w:t>
      </w:r>
      <w:r>
        <w:rPr>
          <w:spacing w:val="-11"/>
        </w:rPr>
        <w:t> </w:t>
      </w:r>
      <w:r>
        <w:rPr/>
        <w:t>débiter</w:t>
      </w:r>
      <w:r>
        <w:rPr>
          <w:spacing w:val="-11"/>
        </w:rPr>
        <w:t> </w:t>
      </w:r>
      <w:r>
        <w:rPr/>
        <w:t>votre</w:t>
      </w:r>
      <w:r>
        <w:rPr>
          <w:spacing w:val="-10"/>
        </w:rPr>
        <w:t> </w:t>
      </w:r>
      <w:r>
        <w:rPr/>
        <w:t>compte</w:t>
      </w:r>
      <w:r>
        <w:rPr>
          <w:spacing w:val="-9"/>
        </w:rPr>
        <w:t> </w:t>
      </w:r>
      <w:r>
        <w:rPr/>
        <w:t>conformément</w:t>
      </w:r>
      <w:r>
        <w:rPr>
          <w:spacing w:val="-10"/>
        </w:rPr>
        <w:t> </w:t>
      </w:r>
      <w:r>
        <w:rPr/>
        <w:t>à</w:t>
      </w:r>
      <w:r>
        <w:rPr>
          <w:spacing w:val="-11"/>
        </w:rPr>
        <w:t> </w:t>
      </w:r>
      <w:r>
        <w:rPr/>
        <w:t>ces</w:t>
      </w:r>
      <w:r>
        <w:rPr>
          <w:spacing w:val="-10"/>
        </w:rPr>
        <w:t> </w:t>
      </w:r>
      <w:r>
        <w:rPr/>
        <w:t>instructions.</w:t>
      </w:r>
      <w:r>
        <w:rPr>
          <w:spacing w:val="-8"/>
        </w:rPr>
        <w:t> </w:t>
      </w:r>
      <w:r>
        <w:rPr/>
        <w:t>Vous bénéficiez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droit</w:t>
      </w:r>
      <w:r>
        <w:rPr>
          <w:spacing w:val="-3"/>
        </w:rPr>
        <w:t> </w:t>
      </w:r>
      <w:r>
        <w:rPr/>
        <w:t>d'être</w:t>
      </w:r>
      <w:r>
        <w:rPr>
          <w:spacing w:val="-3"/>
        </w:rPr>
        <w:t> </w:t>
      </w:r>
      <w:r>
        <w:rPr/>
        <w:t>remboursé</w:t>
      </w:r>
      <w:r>
        <w:rPr>
          <w:spacing w:val="-3"/>
        </w:rPr>
        <w:t> </w:t>
      </w:r>
      <w:r>
        <w:rPr/>
        <w:t>par</w:t>
      </w:r>
      <w:r>
        <w:rPr>
          <w:spacing w:val="-6"/>
        </w:rPr>
        <w:t> </w:t>
      </w:r>
      <w:r>
        <w:rPr/>
        <w:t>votre</w:t>
      </w:r>
      <w:r>
        <w:rPr>
          <w:spacing w:val="-3"/>
        </w:rPr>
        <w:t> </w:t>
      </w:r>
      <w:r>
        <w:rPr/>
        <w:t>banque</w:t>
      </w:r>
      <w:r>
        <w:rPr>
          <w:spacing w:val="-3"/>
        </w:rPr>
        <w:t> </w:t>
      </w:r>
      <w:r>
        <w:rPr/>
        <w:t>selon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décrites</w:t>
      </w:r>
      <w:r>
        <w:rPr>
          <w:spacing w:val="-3"/>
        </w:rPr>
        <w:t> </w:t>
      </w:r>
      <w:r>
        <w:rPr/>
        <w:t>dans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convention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vous</w:t>
      </w:r>
      <w:r>
        <w:rPr>
          <w:spacing w:val="-3"/>
        </w:rPr>
        <w:t> </w:t>
      </w:r>
      <w:r>
        <w:rPr/>
        <w:t>avez passée avec elle. Une demande de remboursement doit être présentée dans les 8 semaines suivant la date de débit de votre compte pour un prélèvement autorisé.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7035"/>
      </w:tblGrid>
      <w:tr>
        <w:trPr>
          <w:trHeight w:val="654" w:hRule="atLeast"/>
        </w:trPr>
        <w:tc>
          <w:tcPr>
            <w:tcW w:w="3423" w:type="dxa"/>
            <w:tcBorders>
              <w:right w:val="nil"/>
            </w:tcBorders>
          </w:tcPr>
          <w:p>
            <w:pPr>
              <w:pStyle w:val="TableParagraph"/>
              <w:spacing w:before="190"/>
              <w:ind w:left="1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Référence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unique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du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mandat</w:t>
            </w:r>
          </w:p>
        </w:tc>
        <w:tc>
          <w:tcPr>
            <w:tcW w:w="7035" w:type="dxa"/>
            <w:tcBorders>
              <w:left w:val="nil"/>
            </w:tcBorders>
          </w:tcPr>
          <w:p>
            <w:pPr>
              <w:pStyle w:val="TableParagraph"/>
              <w:spacing w:before="190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++FR87ZZZ4694767560000000030</w:t>
            </w:r>
          </w:p>
        </w:tc>
      </w:tr>
      <w:tr>
        <w:trPr>
          <w:trHeight w:val="444" w:hRule="atLeast"/>
        </w:trPr>
        <w:tc>
          <w:tcPr>
            <w:tcW w:w="10458" w:type="dxa"/>
            <w:gridSpan w:val="2"/>
            <w:shd w:val="clear" w:color="auto" w:fill="D9D9D9"/>
          </w:tcPr>
          <w:p>
            <w:pPr>
              <w:pStyle w:val="TableParagraph"/>
              <w:spacing w:before="88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Désignation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titulaire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débiter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(A)</w:t>
            </w:r>
          </w:p>
        </w:tc>
      </w:tr>
      <w:tr>
        <w:trPr>
          <w:trHeight w:val="568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prénom</w:t>
            </w:r>
          </w:p>
        </w:tc>
        <w:tc>
          <w:tcPr>
            <w:tcW w:w="70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Adresse</w:t>
            </w:r>
          </w:p>
        </w:tc>
        <w:tc>
          <w:tcPr>
            <w:tcW w:w="70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0458" w:type="dxa"/>
            <w:gridSpan w:val="2"/>
            <w:shd w:val="clear" w:color="auto" w:fill="D9D9D9"/>
          </w:tcPr>
          <w:p>
            <w:pPr>
              <w:pStyle w:val="TableParagraph"/>
              <w:spacing w:before="100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Désignation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créancier</w:t>
            </w:r>
          </w:p>
        </w:tc>
      </w:tr>
      <w:tr>
        <w:trPr>
          <w:trHeight w:val="568" w:hRule="atLeast"/>
        </w:trPr>
        <w:tc>
          <w:tcPr>
            <w:tcW w:w="3423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sz w:val="22"/>
              </w:rPr>
              <w:t>Identifiant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(ICS)</w:t>
            </w:r>
          </w:p>
        </w:tc>
        <w:tc>
          <w:tcPr>
            <w:tcW w:w="7035" w:type="dxa"/>
          </w:tcPr>
          <w:p>
            <w:pPr>
              <w:pStyle w:val="TableParagraph"/>
              <w:spacing w:before="150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FR87ZZZ469476</w:t>
            </w:r>
          </w:p>
        </w:tc>
      </w:tr>
      <w:tr>
        <w:trPr>
          <w:trHeight w:val="566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Nom</w:t>
            </w:r>
          </w:p>
        </w:tc>
        <w:tc>
          <w:tcPr>
            <w:tcW w:w="7035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Association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Musicale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Haute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Vilaine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(AMHV)</w:t>
            </w:r>
          </w:p>
        </w:tc>
      </w:tr>
      <w:tr>
        <w:trPr>
          <w:trHeight w:val="568" w:hRule="atLeast"/>
        </w:trPr>
        <w:tc>
          <w:tcPr>
            <w:tcW w:w="3423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spacing w:val="-2"/>
                <w:sz w:val="22"/>
              </w:rPr>
              <w:t>Adresse</w:t>
            </w:r>
          </w:p>
        </w:tc>
        <w:tc>
          <w:tcPr>
            <w:tcW w:w="7035" w:type="dxa"/>
          </w:tcPr>
          <w:p>
            <w:pPr>
              <w:pStyle w:val="TableParagraph"/>
              <w:spacing w:before="15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Calais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35690</w:t>
            </w:r>
            <w:r>
              <w:rPr>
                <w:b/>
                <w:spacing w:val="-2"/>
                <w:sz w:val="22"/>
              </w:rPr>
              <w:t> ACIGNE</w:t>
            </w:r>
          </w:p>
        </w:tc>
      </w:tr>
      <w:tr>
        <w:trPr>
          <w:trHeight w:val="566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Téléphone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7035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02.99.62.51.59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hyperlink r:id="rId6">
              <w:r>
                <w:rPr>
                  <w:b/>
                  <w:spacing w:val="-2"/>
                  <w:sz w:val="22"/>
                </w:rPr>
                <w:t>contact@amhv.fr</w:t>
              </w:r>
            </w:hyperlink>
          </w:p>
        </w:tc>
      </w:tr>
      <w:tr>
        <w:trPr>
          <w:trHeight w:val="472" w:hRule="atLeast"/>
        </w:trPr>
        <w:tc>
          <w:tcPr>
            <w:tcW w:w="10458" w:type="dxa"/>
            <w:gridSpan w:val="2"/>
            <w:shd w:val="clear" w:color="auto" w:fill="D9D9D9"/>
          </w:tcPr>
          <w:p>
            <w:pPr>
              <w:pStyle w:val="TableParagraph"/>
              <w:spacing w:before="100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Identification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internationale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débiter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IBAN</w:t>
            </w:r>
          </w:p>
        </w:tc>
        <w:tc>
          <w:tcPr>
            <w:tcW w:w="7035" w:type="dxa"/>
          </w:tcPr>
          <w:p>
            <w:pPr>
              <w:pStyle w:val="TableParagraph"/>
              <w:tabs>
                <w:tab w:pos="790" w:val="left" w:leader="none"/>
                <w:tab w:pos="1859" w:val="left" w:leader="none"/>
                <w:tab w:pos="2926" w:val="left" w:leader="none"/>
                <w:tab w:pos="3994" w:val="left" w:leader="none"/>
                <w:tab w:pos="5064" w:val="left" w:leader="none"/>
                <w:tab w:pos="6133" w:val="left" w:leader="none"/>
                <w:tab w:pos="6956" w:val="left" w:leader="none"/>
              </w:tabs>
              <w:spacing w:before="22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  <w:r>
              <w:rPr>
                <w:sz w:val="20"/>
                <w:u w:val="single"/>
              </w:rPr>
              <w:tab/>
            </w:r>
            <w:r>
              <w:rPr>
                <w:spacing w:val="49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1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0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1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0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50"/>
                <w:sz w:val="20"/>
                <w:u w:val="non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66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BIC</w:t>
            </w:r>
          </w:p>
        </w:tc>
        <w:tc>
          <w:tcPr>
            <w:tcW w:w="7035" w:type="dxa"/>
          </w:tcPr>
          <w:p>
            <w:pPr>
              <w:pStyle w:val="TableParagraph"/>
              <w:spacing w:before="130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91820" cy="8255"/>
                      <wp:effectExtent l="9525" t="0" r="0" b="1269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91820" cy="8255"/>
                                <a:chExt cx="59182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07"/>
                                  <a:ext cx="591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0">
                                      <a:moveTo>
                                        <a:pt x="0" y="0"/>
                                      </a:moveTo>
                                      <a:lnTo>
                                        <a:pt x="125486" y="0"/>
                                      </a:lnTo>
                                    </a:path>
                                    <a:path w="591820" h="0">
                                      <a:moveTo>
                                        <a:pt x="153561" y="0"/>
                                      </a:moveTo>
                                      <a:lnTo>
                                        <a:pt x="280818" y="0"/>
                                      </a:lnTo>
                                    </a:path>
                                    <a:path w="591820" h="0">
                                      <a:moveTo>
                                        <a:pt x="308893" y="0"/>
                                      </a:moveTo>
                                      <a:lnTo>
                                        <a:pt x="436150" y="0"/>
                                      </a:lnTo>
                                    </a:path>
                                    <a:path w="591820" h="0">
                                      <a:moveTo>
                                        <a:pt x="464225" y="0"/>
                                      </a:moveTo>
                                      <a:lnTo>
                                        <a:pt x="5914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6pt;height:.65pt;mso-position-horizontal-relative:char;mso-position-vertical-relative:line" id="docshapegroup1" coordorigin="0,0" coordsize="932,13">
                      <v:shape style="position:absolute;left:0;top:6;width:932;height:2" id="docshape2" coordorigin="0,6" coordsize="932,0" path="m0,6l198,6m242,6l442,6m486,6l687,6m731,6l931,6e" filled="false" stroked="true" strokeweight=".64677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98"/>
                <w:sz w:val="2"/>
              </w:rPr>
              <w:t> </w:t>
            </w:r>
            <w:r>
              <w:rPr>
                <w:spacing w:val="98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1305" cy="8255"/>
                      <wp:effectExtent l="9525" t="0" r="0" b="126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1305" cy="8255"/>
                                <a:chExt cx="28130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07"/>
                                  <a:ext cx="28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305" h="0">
                                      <a:moveTo>
                                        <a:pt x="0" y="0"/>
                                      </a:moveTo>
                                      <a:lnTo>
                                        <a:pt x="125486" y="0"/>
                                      </a:lnTo>
                                    </a:path>
                                    <a:path w="281305" h="0">
                                      <a:moveTo>
                                        <a:pt x="153561" y="0"/>
                                      </a:moveTo>
                                      <a:lnTo>
                                        <a:pt x="280818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15pt;height:.65pt;mso-position-horizontal-relative:char;mso-position-vertical-relative:line" id="docshapegroup3" coordorigin="0,0" coordsize="443,13">
                      <v:shape style="position:absolute;left:0;top:6;width:443;height:2" id="docshape4" coordorigin="0,6" coordsize="443,0" path="m0,6l198,6m242,6l442,6e" filled="false" stroked="true" strokeweight=".64677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98"/>
                <w:sz w:val="2"/>
              </w:rPr>
            </w:r>
            <w:r>
              <w:rPr>
                <w:rFonts w:ascii="Times New Roman"/>
                <w:spacing w:val="104"/>
                <w:sz w:val="2"/>
              </w:rPr>
              <w:t> </w:t>
            </w:r>
            <w:r>
              <w:rPr>
                <w:spacing w:val="10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1305" cy="8255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81305" cy="8255"/>
                                <a:chExt cx="28130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07"/>
                                  <a:ext cx="281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305" h="0">
                                      <a:moveTo>
                                        <a:pt x="0" y="0"/>
                                      </a:moveTo>
                                      <a:lnTo>
                                        <a:pt x="126877" y="0"/>
                                      </a:lnTo>
                                    </a:path>
                                    <a:path w="281305" h="0">
                                      <a:moveTo>
                                        <a:pt x="154952" y="0"/>
                                      </a:moveTo>
                                      <a:lnTo>
                                        <a:pt x="280938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15pt;height:.65pt;mso-position-horizontal-relative:char;mso-position-vertical-relative:line" id="docshapegroup5" coordorigin="0,0" coordsize="443,13">
                      <v:shape style="position:absolute;left:0;top:6;width:443;height:2" id="docshape6" coordorigin="0,6" coordsize="443,0" path="m0,6l200,6m244,6l442,6e" filled="false" stroked="true" strokeweight=".64677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104"/>
                <w:sz w:val="2"/>
              </w:rPr>
            </w:r>
            <w:r>
              <w:rPr>
                <w:rFonts w:ascii="Times New Roman"/>
                <w:spacing w:val="103"/>
                <w:sz w:val="2"/>
              </w:rPr>
              <w:t> </w:t>
            </w:r>
            <w:r>
              <w:rPr>
                <w:spacing w:val="10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38150" cy="8255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38150" cy="8255"/>
                                <a:chExt cx="43815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107"/>
                                  <a:ext cx="438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0">
                                      <a:moveTo>
                                        <a:pt x="0" y="0"/>
                                      </a:moveTo>
                                      <a:lnTo>
                                        <a:pt x="126877" y="0"/>
                                      </a:lnTo>
                                    </a:path>
                                    <a:path w="438150" h="0">
                                      <a:moveTo>
                                        <a:pt x="156344" y="0"/>
                                      </a:moveTo>
                                      <a:lnTo>
                                        <a:pt x="282330" y="0"/>
                                      </a:lnTo>
                                    </a:path>
                                    <a:path w="438150" h="0">
                                      <a:moveTo>
                                        <a:pt x="310284" y="0"/>
                                      </a:moveTo>
                                      <a:lnTo>
                                        <a:pt x="437541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5pt;height:.65pt;mso-position-horizontal-relative:char;mso-position-vertical-relative:line" id="docshapegroup7" coordorigin="0,0" coordsize="690,13">
                      <v:shape style="position:absolute;left:0;top:6;width:690;height:2" id="docshape8" coordorigin="0,6" coordsize="690,0" path="m0,6l200,6m246,6l445,6m489,6l689,6e" filled="false" stroked="true" strokeweight=".64677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103"/>
                <w:sz w:val="2"/>
              </w:rPr>
            </w:r>
          </w:p>
        </w:tc>
      </w:tr>
      <w:tr>
        <w:trPr>
          <w:trHeight w:val="568" w:hRule="atLeast"/>
        </w:trPr>
        <w:tc>
          <w:tcPr>
            <w:tcW w:w="3423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paiement</w:t>
            </w:r>
          </w:p>
        </w:tc>
        <w:tc>
          <w:tcPr>
            <w:tcW w:w="703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67" w:val="left" w:leader="none"/>
                <w:tab w:pos="3958" w:val="left" w:leader="none"/>
              </w:tabs>
              <w:spacing w:line="240" w:lineRule="auto" w:before="150" w:after="0"/>
              <w:ind w:left="1967" w:right="0" w:hanging="24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First*</w:t>
            </w:r>
            <w:r>
              <w:rPr>
                <w:sz w:val="22"/>
              </w:rPr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Récurrent**</w:t>
            </w:r>
          </w:p>
        </w:tc>
      </w:tr>
      <w:tr>
        <w:trPr>
          <w:trHeight w:val="657" w:hRule="atLeast"/>
        </w:trPr>
        <w:tc>
          <w:tcPr>
            <w:tcW w:w="10458" w:type="dxa"/>
            <w:gridSpan w:val="2"/>
            <w:shd w:val="clear" w:color="auto" w:fill="D9D9D9"/>
          </w:tcPr>
          <w:p>
            <w:pPr>
              <w:pStyle w:val="TableParagraph"/>
              <w:spacing w:before="59"/>
              <w:ind w:left="2967" w:right="1539" w:hanging="1273"/>
              <w:rPr>
                <w:b/>
                <w:sz w:val="22"/>
              </w:rPr>
            </w:pPr>
            <w:r>
              <w:rPr>
                <w:b/>
                <w:sz w:val="22"/>
              </w:rPr>
              <w:t>Désignation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débiteur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duquel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paiement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effectué (si vous payez pour votre compte, ne pas remplir)</w:t>
            </w:r>
          </w:p>
        </w:tc>
      </w:tr>
      <w:tr>
        <w:trPr>
          <w:trHeight w:val="569" w:hRule="atLeast"/>
        </w:trPr>
        <w:tc>
          <w:tcPr>
            <w:tcW w:w="342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débiteur</w:t>
            </w:r>
          </w:p>
        </w:tc>
        <w:tc>
          <w:tcPr>
            <w:tcW w:w="70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</w:pPr>
    </w:p>
    <w:p>
      <w:pPr>
        <w:pStyle w:val="Heading1"/>
        <w:tabs>
          <w:tab w:pos="6562" w:val="left" w:leader="dot"/>
          <w:tab w:pos="7584" w:val="left" w:leader="none"/>
          <w:tab w:pos="8334" w:val="left" w:leader="none"/>
          <w:tab w:pos="9134" w:val="left" w:leader="none"/>
        </w:tabs>
        <w:ind w:left="1576"/>
      </w:pPr>
      <w:r>
        <w:rPr/>
        <w:t>Fait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>
          <w:b w:val="0"/>
          <w:spacing w:val="-10"/>
        </w:rPr>
        <w:t>:</w:t>
      </w:r>
      <w:r>
        <w:rPr>
          <w:b w:val="0"/>
        </w:rPr>
        <w:tab/>
      </w:r>
      <w:r>
        <w:rPr/>
        <w:t>Le : </w:t>
      </w:r>
      <w:r>
        <w:rPr>
          <w:u w:val="thick"/>
        </w:rPr>
        <w:tab/>
      </w:r>
      <w:r>
        <w:rPr>
          <w:spacing w:val="-10"/>
          <w:u w:val="none"/>
        </w:rPr>
        <w:t>/</w:t>
      </w:r>
      <w:r>
        <w:rPr>
          <w:u w:val="thick"/>
        </w:rPr>
        <w:tab/>
      </w:r>
      <w:r>
        <w:rPr>
          <w:spacing w:val="-10"/>
          <w:u w:val="none"/>
        </w:rPr>
        <w:t>/</w:t>
      </w:r>
      <w:r>
        <w:rPr>
          <w:u w:val="thick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1837054</wp:posOffset>
                </wp:positionH>
                <wp:positionV relativeFrom="paragraph">
                  <wp:posOffset>193973</wp:posOffset>
                </wp:positionV>
                <wp:extent cx="3857625" cy="105727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857625" cy="10572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6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4.649994pt;margin-top:15.2735pt;width:303.75pt;height:83.25pt;mso-position-horizontal-relative:page;mso-position-vertical-relative:paragraph;z-index:-15726592;mso-wrap-distance-left:0;mso-wrap-distance-right:0" type="#_x0000_t202" id="docshape9" filled="false" stroked="true" strokeweight="2pt" strokecolor="#000000">
                <v:textbox inset="0,0,0,0">
                  <w:txbxContent>
                    <w:p>
                      <w:pPr>
                        <w:pStyle w:val="BodyText"/>
                        <w:spacing w:before="36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14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Signature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*Paiement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règle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fois</w:t>
      </w:r>
    </w:p>
    <w:p>
      <w:pPr>
        <w:spacing w:before="36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Paiement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récurrent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règle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fois</w:t>
      </w:r>
    </w:p>
    <w:sectPr>
      <w:type w:val="continuous"/>
      <w:pgSz w:w="11910" w:h="16840"/>
      <w:pgMar w:top="58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1968" w:hanging="24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466" w:hanging="2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73" w:hanging="2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79" w:hanging="2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86" w:hanging="2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92" w:hanging="2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999" w:hanging="2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05" w:hanging="2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12" w:hanging="2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2513"/>
      <w:jc w:val="center"/>
    </w:pPr>
    <w:rPr>
      <w:rFonts w:ascii="Tahoma" w:hAnsi="Tahoma" w:eastAsia="Tahoma" w:cs="Tahoma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8"/>
      <w:ind w:left="107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ntact@amhv.f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AMHV</dc:creator>
  <dcterms:created xsi:type="dcterms:W3CDTF">2025-10-31T10:36:55Z</dcterms:created>
  <dcterms:modified xsi:type="dcterms:W3CDTF">2025-10-31T10:36:55Z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